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klagomål behandlar höga naturvärden i avverkningsanmälan A 23961-2022 i Enköpings kommun som inkom 2022-06-10 och omfattar 1,4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6623669, E 628703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