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25 meter från avverkningsanmälan A 32416-2026 i Enköpings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