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8302-2025 i En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