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61504-2020 i En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