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67-2026 i En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