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klagomål behandlar höga naturvärden i avverkningsanmälan A 36523-2021 i Enköpings kommun som inkom 2021-07-14 och omfattar 3,5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6630904, E 600706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