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485-2023 i Östhammars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