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Detta dokument behandlar höga naturvärden i avverkningsanmälan A 12753-2024 i Östhammars kommun som inkom 2024-04-02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6692033, E 686339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