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Detta dokument behandlar höga naturvärden i avverkningsanmälan A 17004-2024 i Östhammars kommun som inkom 2024-04-30 och omfattar 24,4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6665995, E 684357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5 naturvårdsarter hittats: skogsalm (EN), myskmadra (S, T), strävlosta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