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som inkom 2025-01-03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6673905, E 651599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11 naturvårdsarter hittats: gul taggsvamp (VU, T), fjällig taggsvamp s.str. (NT), motaggsvamp (NT, T), talltita (NT, §4), ullticka (NT, T), grön sköldmossa (S, T, §8), korallblylav (S, T), rödgul trumpetsvamp (S), blåsippa (T, §9), tallbit (T, §4) och kungsfågel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grön sköldmossa (S, T, §8), blåsippa (T, §9), tallbit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