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Detta dokument behandlar höga naturvärden i avverkningsanmälan A 6507-2026 i Östhammars kommun som inkom 2026-02-03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6685687, E 667088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