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522-2022 i Östhammars kommun</w:t>
      </w:r>
    </w:p>
    <w:p>
      <w:r>
        <w:t>Detta klagomål behandlar höga naturvärden i samrådsanmälan S 522-2022 i Östhammars kommun som inkom 2022-01-27 och omfattar 212,3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S 522-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6673916, E 666833 i SWEREF 99 TM.</w:t>
      </w:r>
    </w:p>
    <w:p>
      <w:r>
        <w:t>I och inom 24 meter från samrådsanmälan finns fynd av 7 naturvårdsarter, varav 1 är rödlistad, 5 är fridlysta, 3 är typiska (T) och 2 är signalarter (S): talltita (NT, §4), brandticka (S), tibast (S, T), blåsippa (T, §9),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