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fläckfingersvamp (VU), knärot (VU, §8), laxporing (VU), läderdoftande fingersvamp (VU), rynkskinn (VU), vågticka (VU), gultoppig fingersvamp (NT), kortskaftad ärgspik (NT), motaggsvamp (NT), spillkråka (NT, §4), tallkötticka (NT), talltita (NT, §4), ullticka (NT), vedtrappmossa (NT), björksplintborre (S),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