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2-2020 i Östhamma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