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laxporing (VU), vågticka (VU), kortskaftad ärgspik (NT), spillkråka (NT, §4), talltita (NT, §4), ullticka (NT), vedtrappmossa (NT), blodticka (S), brandticka (S), bronshjon (S), grovticka (S), grön sköldmossa (S, §8), grönpyrola (S), kattfotslav (S), vedticka (S), vågbandad barkbock (S), kungsfågel (§4), orre (§4), tjäder (§4), blåsippa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