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18 meter från avverkningsanmälan A 46629-2024 i Östhammars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