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26552-2022 i Östhammars kommun</w:t>
      </w:r>
    </w:p>
    <w:p>
      <w:r>
        <w:t>Denna tillsynsbegäran behandlar höga naturvärden i avverkningsanmälan A 26552-2022 i Östhammars kommun som inkom 2022-06-27 och omfattar 2,2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6700714, E 673656 i SWEREF 99 TM.</w:t>
      </w:r>
    </w:p>
    <w:p>
      <w:r>
        <w:t>I och inom 5 meter från avverkningsanmälan finns fynd av 6 naturvårdsarter, varav 3 är rödlistade, 6 är fridlysta och 1 är typisk (T): grönsångare (NT, §4), nordfladdermus (NT, §4a), sädesärla (NT, §4), mindre flugsnappare (T, §4),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