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dokument behandlar höga naturvärden i avverkningsanmälan A 23125-2026 i Östhammars kommun som inkom 2026-05-19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blek stjärnmossa (S, T), bårdlav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6676337, E 688088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