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som inkom 2023-05-30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6697216, E 674823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11 naturvårdsarter hittats: grönfink (VU, §4), tornseglare (VU, §4), gulsparv (NT, §4), järnsparv (NT, §4), sädesärla (NT, §4), talltita (NT, §4), grönsiska (§4), kungsfågel (§4), svartvit flugsnappare (§4), sävsparv (§4) och sångsvan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tornseglare (VU, §4), gulsparv (NT, §4), järnsparv (NT, §4), sädesärla (NT, §4), talltita (NT, §4), grönsiska (§4), kungsfågel (§4), svartvit flugsnappare (§4), sävsparv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