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Detta dokument behandlar höga naturvärden i avverkningsanmälan A 33051-2021 i Östhammars kommun som inkom 2021-06-29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6685344, E 683004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13 naturvårdsarter hittats: fjällfotad fingersvamp (EN), gul lammticka (VU), gul taggsvamp (VU, T), blek fingersvamp (NT), gultoppig fingersvamp (NT), kryddspindling (NT, T), orange taggsvamp (NT, T), sotvaxskivling (NT), äggspindling (NT), anisspindling (S), guldkremla (S), kamjordstjärna (S) och trådticka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