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som inkom 2022-02-15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6661958, E 666439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