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Detta dokument behandlar höga naturvärden i avverkningsanmälan A 19009-2023 i Östhammars kommun som inkom 2023-04-29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6682728, E 662746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