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Detta dokument behandlar höga naturvärden i avverkningsanmälan A 20634-2024 i Östhammars kommun som inkom 2024-05-24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6683317, E 698426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skarp dropptaggsvamp (NT). Av dessa är 1 rödlistade. För rödlistade arter har rödlistekategorin angivits inom parentes.</w:t>
      </w:r>
    </w:p>
    <w:p>
      <w:r>
        <w:t>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