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som inkom 2022-07-29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6689357, E 680373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