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som inkom 2022-10-31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6695609, E 677691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16 naturvårdsarter hittats: havstrut (EN, §4), bivråk (NT, §4), drillsnäppa (NT, §4), grönsångare (NT, §4), ladusvala (NT, §4), skrattmås (NT, §4), solvända (NT), strandskata (NT, §4), skogsknipprot (S, T, §8), tvåblad (S, §8), grönsiska (§4), svartvit flugsnappare (§4), sävsparv (§4), sångsvan (§4), törnskata (§4)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bivråk (NT, §4), drillsnäppa (NT, §4), grönsångare (NT, §4), ladusvala (NT, §4), skrattmås (NT, §4), strandskata (NT, §4), skogsknipprot (S, T, §8), tvåblad (S, §8), grönsiska (§4), svartvit flugsnappare (§4), sävsparv (§4), sångsvan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