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7446-2022 i Östhammars kommun</w:t>
      </w:r>
    </w:p>
    <w:p>
      <w:r>
        <w:t>Detta klagomål behandlar höga naturvärden i avverkningsanmälan A 7446-2022 i Östhammars kommun som inkom 2022-02-14 och omfattar 5,0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7446-2022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6670642, E 661342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