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rynkskinn (NT, T), ullticka (NT, T), vedskivlav (NT, T), vedtrappmossa (NT, T), vårärt (NT, T), blodticka (S, T), bronshjon (S, T), granbarkgnagare (S, T), grön sköldmossa (S, T, §8), grönpyrola (S, T), korallblylav (S, T), skinnlav (S, T), skogsknipprot (S, T, §8), stubbspretmossa (S, T), tibast (S, T), vedticka (S, T), blåsippa (T, §9), brudborste (T), kransmossa (T), mörk lungört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