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klagomål behandlar höga naturvärden i avverkningsanmälan A 57938-2025 i Vingåkers kommun som inkom 2025-11-21 och omfattar 4,3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6544372, E 540329 i SWEREF 99 TM.</w:t>
      </w:r>
    </w:p>
    <w:p>
      <w:r>
        <w:t>I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