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som inkom 2025-10-31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vedspik (VU), dropptaggsvamp (NT, T), dvärgbägarlav (NT, T), motaggsvamp (NT, T), vedskivlav (NT, T), vedtrappmossa (NT, T), flagellkvastmossa (S, T) och granbarkgnagare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