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klagomål behandlar höga naturvärden i avverkningsanmälan A 66243-2021 i Vingåkers kommun som inkom 2021-11-18 och omfattar 7,8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6551235, E 558025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