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9 meter från avverkningsanmälan A 10541-2026 i Vingåkers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