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38875-2019 i Vingåkers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