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301-2021 i Ving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