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fjällvråk (NT, §4), hornuggla (NT, §4), spillkråka (NT, §4), svartvit flugsnappare (NT, §4), myskbock (S), göktyta (§4), järnsparv (§4) och röd glada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fjällvråk (NT, §4), hornuggla (NT, §4), spillkråka (NT, §4), svartvit flugsnappare (NT,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