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dokument behandlar höga naturvärden i avverkningsanmälan A 38379-2024 i Gnesta kommun som inkom 2024-09-11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6558442, E 627889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