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som inkom 2024-07-15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6543568, E 624650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14 naturvårdsarter hittats: ask (EN), tofsvipa (VU, §4), gullklöver (NT), gulsparv (NT, §4), jungfrulin (NT), klasefibbla (NT), skrattmås (NT, §4), svinrot (NT), vanlig backsmörblomma (NT), blåsippa (T, §9), vitsippa (T), gröngöling (§4), vanlig snok (§6) och gullviva (§9).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gulsparv (NT, §4), skrattmås (NT, §4), blåsippa (T, §9), gröngöling (§4),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