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tallticka (NT), vedtrappmossa (NT), björksplintborre (S), brandticka (S), grön sköldmossa (S, §8), vågbandad barkbock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