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56791-2022 i Gn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