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29975-2024 i Gnesta kommun</w:t>
      </w:r>
    </w:p>
    <w:p>
      <w:r>
        <w:t>Denna tillsynsbegäran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6543568, E 624650 i SWEREF 99 TM.</w:t>
      </w:r>
    </w:p>
    <w:p>
      <w:r>
        <w:t>I och inom 23 meter från avverkningsanmälan finns fynd av 14 naturvårdsarter, varav 9 är rödlistade, 7 är fridlysta och 2 är typiska (T): ask (EN), tofsvipa (VU, §4), gullklöver (NT), gulsparv (NT, §4), jungfrulin (NT), klasefibbla (NT), skrattmås (NT, §4), svinrot (NT), vanlig backsmörblomma (NT), blåsippa (T, §9), vitsippa (T), gröngöling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