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Detta dokument behandlar höga naturvärden i avverkningsanmälan A 29758-2022 i Gnesta kommun som inkom 2022-07-13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6547930, E 616225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tjockskalig målarmussla (VU,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tjockskalig målarmussla (VU, §4a) och vanlig groda (§6).</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