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67817-2021 i Nyköpings kommun</w:t>
      </w:r>
    </w:p>
    <w:p>
      <w:r>
        <w:t>Detta klagomål behandlar höga naturvärden i avverkningsanmälan A 67817-2021 i Nyköpings kommun som inkom 2021-11-25 och omfattar 0,9 ha.</w:t>
      </w:r>
    </w:p>
    <w:p>
      <w:pPr>
        <w:pStyle w:val="Caption"/>
      </w:pPr>
      <w:r>
        <w:drawing>
          <wp:inline xmlns:a="http://schemas.openxmlformats.org/drawingml/2006/main" xmlns:pic="http://schemas.openxmlformats.org/drawingml/2006/picture">
            <wp:extent cx="5486400" cy="5686248"/>
            <wp:docPr id="1" name="Picture 1"/>
            <wp:cNvGraphicFramePr>
              <a:graphicFrameLocks noChangeAspect="1"/>
            </wp:cNvGraphicFramePr>
            <a:graphic>
              <a:graphicData uri="http://schemas.openxmlformats.org/drawingml/2006/picture">
                <pic:pic>
                  <pic:nvPicPr>
                    <pic:cNvPr id="0" name="A 67817-2021 karta.png"/>
                    <pic:cNvPicPr/>
                  </pic:nvPicPr>
                  <pic:blipFill>
                    <a:blip r:embed="rId16"/>
                    <a:stretch>
                      <a:fillRect/>
                    </a:stretch>
                  </pic:blipFill>
                  <pic:spPr>
                    <a:xfrm>
                      <a:off x="0" y="0"/>
                      <a:ext cx="5486400" cy="5686248"/>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6504990, E 606147 i SWEREF 99 TM.</w:t>
      </w:r>
    </w:p>
    <w:p>
      <w:r>
        <w:t>Inom 7 meter från avverkningsanmälan finns fynd av 1 naturvårdsarter, varav 1 är rödlistad och 1 är typisk (T): svedjenäva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Svedjenäva (NT)</w:t>
      </w:r>
      <w:r>
        <w:t xml:space="preserve"> växer på brandplatser, vid kolbottnar och på annan vegetationsfri mark som nyligen omrörts och blivit uppvärmd av solen. Kolningen och svedjebrukets upphörande, liksom minskad areal av skogsmark som utsätts för skogsbrand eller hyggesbränning har medfört att antalet lämpliga lokaler starkt minskat. Svedjenäva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