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44224-2020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