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56420-2021 i Nyköpings kommun</w:t>
      </w:r>
    </w:p>
    <w:p>
      <w:r>
        <w:t>Denna tillsynsbegäran behandlar höga naturvärden i avverkningsanmälan A 56420-2021 i Nyköpings kommun som inkom 2021-10-11 och omfattar 2,8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6533075, E 629429 i SWEREF 99 TM.</w:t>
      </w:r>
    </w:p>
    <w:p>
      <w:r>
        <w:t>I avverkningsanmälan finns fynd av 2 naturvårdsarter, varav 2 är rödlistade och 2 är fridlysta: björktrast (NT, §4) och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