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18-2020 i Ny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