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dokument behandlar höga naturvärden i avverkningsanmälan A 2829-2025 i Nyköpings kommun som inkom 2025-01-20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6508123, E 592748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