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dokument behandlar höga naturvärden i avverkningsanmälan A 58167-2025 i Nyköpings kommun som inkom 2025-11-21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6511017, E 581409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