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Detta dokument behandlar höga naturvärden i avverkningsanmälan A 20325-2023 i Nyköpings kommun som inkom 2023-05-10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6529768, E 605363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