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Detta dokument behandlar höga naturvärden i avverkningsanmälan A 2829-2025 i Nyköpings kommun som inkom 2025-01-20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6508123, E 592748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