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som inkom 2021-10-11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6533075, E 629429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