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dokument behandlar höga naturvärden i avverkningsanmälan A 1037-2026 i Nyköpings kommun. Denna avverkningsanmälan inkom 2026-01-08 14:49:27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6518027, E 622123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